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860" w:rsidRDefault="00F10860" w:rsidP="00000841">
      <w:pPr>
        <w:spacing w:after="0" w:line="240" w:lineRule="auto"/>
        <w:ind w:firstLine="709"/>
        <w:jc w:val="both"/>
        <w:rPr>
          <w:rFonts w:ascii="Times New Roman" w:hAnsi="Times New Roman" w:cs="Times New Roman"/>
          <w:b/>
          <w:i/>
          <w:sz w:val="28"/>
          <w:szCs w:val="28"/>
        </w:rPr>
      </w:pPr>
      <w:r w:rsidRPr="00000841">
        <w:rPr>
          <w:rFonts w:ascii="Times New Roman" w:hAnsi="Times New Roman" w:cs="Times New Roman"/>
          <w:b/>
          <w:i/>
          <w:sz w:val="28"/>
          <w:szCs w:val="28"/>
          <w:lang w:val="en-US"/>
        </w:rPr>
        <w:t xml:space="preserve">6 </w:t>
      </w:r>
      <w:proofErr w:type="gramStart"/>
      <w:r w:rsidRPr="00000841">
        <w:rPr>
          <w:rFonts w:ascii="Times New Roman" w:hAnsi="Times New Roman" w:cs="Times New Roman"/>
          <w:b/>
          <w:i/>
          <w:sz w:val="28"/>
          <w:szCs w:val="28"/>
          <w:lang w:val="en-US"/>
        </w:rPr>
        <w:t>LECTURE</w:t>
      </w:r>
      <w:proofErr w:type="gramEnd"/>
    </w:p>
    <w:p w:rsidR="00000841" w:rsidRPr="00000841" w:rsidRDefault="00000841" w:rsidP="00000841">
      <w:pPr>
        <w:spacing w:after="0" w:line="240" w:lineRule="auto"/>
        <w:ind w:firstLine="709"/>
        <w:jc w:val="both"/>
        <w:rPr>
          <w:rFonts w:ascii="Times New Roman" w:hAnsi="Times New Roman" w:cs="Times New Roman"/>
          <w:b/>
          <w:i/>
          <w:sz w:val="28"/>
          <w:szCs w:val="28"/>
        </w:rPr>
      </w:pPr>
    </w:p>
    <w:p w:rsidR="00F10860" w:rsidRDefault="00F10860" w:rsidP="00000841">
      <w:pPr>
        <w:spacing w:after="0" w:line="240" w:lineRule="auto"/>
        <w:ind w:firstLine="709"/>
        <w:jc w:val="both"/>
        <w:rPr>
          <w:rFonts w:ascii="Times New Roman" w:hAnsi="Times New Roman" w:cs="Times New Roman"/>
          <w:b/>
          <w:i/>
          <w:sz w:val="28"/>
          <w:szCs w:val="28"/>
        </w:rPr>
      </w:pPr>
      <w:r w:rsidRPr="00000841">
        <w:rPr>
          <w:rFonts w:ascii="Times New Roman" w:hAnsi="Times New Roman" w:cs="Times New Roman"/>
          <w:b/>
          <w:i/>
          <w:sz w:val="28"/>
          <w:szCs w:val="28"/>
          <w:lang w:val="en-US"/>
        </w:rPr>
        <w:t>LEGAL AND INFORMATION MECHANISMS OF NATURAL RESOURCES MANAGEMENT</w:t>
      </w:r>
    </w:p>
    <w:p w:rsidR="00000841" w:rsidRPr="00000841" w:rsidRDefault="00000841" w:rsidP="00000841">
      <w:pPr>
        <w:spacing w:after="0" w:line="240" w:lineRule="auto"/>
        <w:ind w:firstLine="709"/>
        <w:jc w:val="both"/>
        <w:rPr>
          <w:rFonts w:ascii="Times New Roman" w:hAnsi="Times New Roman" w:cs="Times New Roman"/>
          <w:b/>
          <w:i/>
          <w:sz w:val="16"/>
          <w:szCs w:val="16"/>
        </w:rPr>
      </w:pPr>
    </w:p>
    <w:p w:rsidR="00F10860" w:rsidRPr="00000841" w:rsidRDefault="00F10860" w:rsidP="00000841">
      <w:pPr>
        <w:spacing w:after="0" w:line="240" w:lineRule="auto"/>
        <w:ind w:firstLine="709"/>
        <w:jc w:val="both"/>
        <w:rPr>
          <w:rFonts w:ascii="Times New Roman" w:hAnsi="Times New Roman" w:cs="Times New Roman"/>
          <w:i/>
          <w:sz w:val="28"/>
          <w:szCs w:val="28"/>
          <w:lang w:val="en-US"/>
        </w:rPr>
      </w:pPr>
      <w:r w:rsidRPr="00000841">
        <w:rPr>
          <w:rFonts w:ascii="Times New Roman" w:hAnsi="Times New Roman" w:cs="Times New Roman"/>
          <w:i/>
          <w:sz w:val="28"/>
          <w:szCs w:val="28"/>
          <w:lang w:val="en-US"/>
        </w:rPr>
        <w:t>The Role of Legal and Information Mechanisms in Natural Resource Management</w:t>
      </w:r>
    </w:p>
    <w:p w:rsidR="00F10860" w:rsidRPr="00000841" w:rsidRDefault="00000841" w:rsidP="00000841">
      <w:pPr>
        <w:tabs>
          <w:tab w:val="left" w:pos="3095"/>
        </w:tabs>
        <w:spacing w:after="0" w:line="240" w:lineRule="auto"/>
        <w:ind w:firstLine="709"/>
        <w:jc w:val="both"/>
        <w:rPr>
          <w:rFonts w:ascii="Times New Roman" w:hAnsi="Times New Roman" w:cs="Times New Roman"/>
          <w:i/>
          <w:sz w:val="28"/>
          <w:szCs w:val="28"/>
          <w:lang w:val="en-US"/>
        </w:rPr>
      </w:pPr>
      <w:r w:rsidRPr="00000841">
        <w:rPr>
          <w:rFonts w:ascii="Times New Roman" w:hAnsi="Times New Roman" w:cs="Times New Roman"/>
          <w:i/>
          <w:sz w:val="28"/>
          <w:szCs w:val="28"/>
          <w:lang w:val="en-US"/>
        </w:rPr>
        <w:tab/>
      </w:r>
    </w:p>
    <w:p w:rsidR="00F10860" w:rsidRPr="00000841" w:rsidRDefault="00F10860" w:rsidP="00000841">
      <w:pPr>
        <w:spacing w:after="0" w:line="240" w:lineRule="auto"/>
        <w:ind w:firstLine="709"/>
        <w:jc w:val="both"/>
        <w:rPr>
          <w:rFonts w:ascii="Times New Roman" w:hAnsi="Times New Roman" w:cs="Times New Roman"/>
          <w:sz w:val="28"/>
          <w:szCs w:val="28"/>
        </w:rPr>
      </w:pPr>
      <w:r w:rsidRPr="00000841">
        <w:rPr>
          <w:rFonts w:ascii="Times New Roman" w:hAnsi="Times New Roman" w:cs="Times New Roman"/>
          <w:sz w:val="28"/>
          <w:szCs w:val="28"/>
          <w:lang w:val="en-US"/>
        </w:rPr>
        <w:t>Plan</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1. Definition and significance of the legal mechanism</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2. The value of natural resource information</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3. Definition and significance of the legal mechanism</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The goal of the state management of natural resources is to create a system of social and industrial relations that:</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would comply with the objective laws of ecological systems in which a certain type of natural resources operates;</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was stable, self-regulating;</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developed the system of industrial relations so that each of its elements (economic activity, placement of means of production, quality of natural resources) does not come into conflict with the laws of the natural environment;</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w:t>
      </w:r>
      <w:proofErr w:type="gramStart"/>
      <w:r w:rsidRPr="00000841">
        <w:rPr>
          <w:rFonts w:ascii="Times New Roman" w:hAnsi="Times New Roman" w:cs="Times New Roman"/>
          <w:sz w:val="28"/>
          <w:szCs w:val="28"/>
          <w:lang w:val="en-US"/>
        </w:rPr>
        <w:t>both</w:t>
      </w:r>
      <w:proofErr w:type="gramEnd"/>
      <w:r w:rsidRPr="00000841">
        <w:rPr>
          <w:rFonts w:ascii="Times New Roman" w:hAnsi="Times New Roman" w:cs="Times New Roman"/>
          <w:sz w:val="28"/>
          <w:szCs w:val="28"/>
          <w:lang w:val="en-US"/>
        </w:rPr>
        <w:t xml:space="preserve"> production and ecological systems have evolved continuously.</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All these four directions of state activity constitute a system of legal mechanism for natural resource management. The legal mechanism for managing natural resources is the legal regulation of environmental relations, i.e. the process of the state's influence on the relationship of natural resource use and resource use with the help of legal norms (legal norms).</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Adequate legal framework is fundamental to effective natural resource management</w:t>
      </w:r>
    </w:p>
    <w:p w:rsidR="00F10860" w:rsidRPr="00000841" w:rsidRDefault="00F10860" w:rsidP="00000841">
      <w:pPr>
        <w:spacing w:after="0" w:line="240" w:lineRule="auto"/>
        <w:ind w:firstLine="709"/>
        <w:jc w:val="both"/>
        <w:rPr>
          <w:rFonts w:ascii="Times New Roman" w:hAnsi="Times New Roman" w:cs="Times New Roman"/>
          <w:sz w:val="16"/>
          <w:szCs w:val="16"/>
          <w:lang w:val="en-US"/>
        </w:rPr>
      </w:pPr>
    </w:p>
    <w:p w:rsidR="00F10860" w:rsidRPr="00000841" w:rsidRDefault="00F10860" w:rsidP="00000841">
      <w:pPr>
        <w:spacing w:after="0" w:line="240" w:lineRule="auto"/>
        <w:ind w:firstLine="709"/>
        <w:jc w:val="both"/>
        <w:rPr>
          <w:rFonts w:ascii="Times New Roman" w:hAnsi="Times New Roman" w:cs="Times New Roman"/>
          <w:i/>
          <w:sz w:val="28"/>
          <w:szCs w:val="28"/>
          <w:lang w:val="en-US"/>
        </w:rPr>
      </w:pPr>
      <w:r w:rsidRPr="00000841">
        <w:rPr>
          <w:rFonts w:ascii="Times New Roman" w:hAnsi="Times New Roman" w:cs="Times New Roman"/>
          <w:i/>
          <w:sz w:val="28"/>
          <w:szCs w:val="28"/>
          <w:lang w:val="en-US"/>
        </w:rPr>
        <w:t>Elements of the legal mechanism:</w:t>
      </w:r>
    </w:p>
    <w:p w:rsidR="00F10860" w:rsidRPr="00000841" w:rsidRDefault="00F10860" w:rsidP="00000841">
      <w:pPr>
        <w:spacing w:after="0" w:line="240" w:lineRule="auto"/>
        <w:ind w:firstLine="709"/>
        <w:jc w:val="both"/>
        <w:rPr>
          <w:rFonts w:ascii="Times New Roman" w:hAnsi="Times New Roman" w:cs="Times New Roman"/>
          <w:sz w:val="16"/>
          <w:szCs w:val="16"/>
          <w:lang w:val="en-US"/>
        </w:rPr>
      </w:pP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1. Natural resource legislation - the development, adoption and improvement of current legislation in accordance with the objective needs of the optimal interaction between society and nature, taking into account the cumulative effect of the objective laws of their development and the reflection of these laws in the mechanism of action of legal norms.</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2. Environmental certification and regulation of natural resources.</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3. Measures of legal responsibility for violation of the natural resource legislation.</w:t>
      </w:r>
    </w:p>
    <w:p w:rsidR="00F10860" w:rsidRPr="00000841" w:rsidRDefault="00F10860"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4. Compensation for harm caused to the environment or the population by the illegal use of natural resources.</w:t>
      </w:r>
    </w:p>
    <w:p w:rsidR="009345AA" w:rsidRPr="00000841" w:rsidRDefault="00F10860" w:rsidP="00000841">
      <w:pPr>
        <w:spacing w:after="0" w:line="240" w:lineRule="auto"/>
        <w:ind w:firstLine="709"/>
        <w:jc w:val="both"/>
        <w:rPr>
          <w:rFonts w:ascii="Times New Roman" w:hAnsi="Times New Roman" w:cs="Times New Roman"/>
          <w:sz w:val="28"/>
          <w:szCs w:val="28"/>
        </w:rPr>
      </w:pPr>
      <w:r w:rsidRPr="00000841">
        <w:rPr>
          <w:rFonts w:ascii="Times New Roman" w:hAnsi="Times New Roman" w:cs="Times New Roman"/>
          <w:sz w:val="28"/>
          <w:szCs w:val="28"/>
          <w:lang w:val="en-US"/>
        </w:rPr>
        <w:t xml:space="preserve">      Thus, the legal mechanism for managing natural resources is used only at the state level and consists in establishing rules and regulations that are binding on the use of natural resources, monitoring their implementation and applying sanctions in case of their failure.</w:t>
      </w:r>
    </w:p>
    <w:p w:rsidR="00326B66" w:rsidRPr="00000841" w:rsidRDefault="00326B66" w:rsidP="00000841">
      <w:pPr>
        <w:spacing w:after="0" w:line="240" w:lineRule="auto"/>
        <w:ind w:firstLine="709"/>
        <w:jc w:val="both"/>
        <w:rPr>
          <w:rFonts w:ascii="Times New Roman" w:hAnsi="Times New Roman" w:cs="Times New Roman"/>
          <w:i/>
          <w:sz w:val="28"/>
          <w:szCs w:val="28"/>
          <w:lang w:val="en-US"/>
        </w:rPr>
      </w:pPr>
      <w:r w:rsidRPr="00000841">
        <w:rPr>
          <w:rFonts w:ascii="Times New Roman" w:hAnsi="Times New Roman" w:cs="Times New Roman"/>
          <w:i/>
          <w:sz w:val="28"/>
          <w:szCs w:val="28"/>
          <w:lang w:val="en-US"/>
        </w:rPr>
        <w:lastRenderedPageBreak/>
        <w:t>2. The value of natural resource information</w:t>
      </w:r>
    </w:p>
    <w:p w:rsidR="00326B66" w:rsidRPr="00000841" w:rsidRDefault="00326B66" w:rsidP="00000841">
      <w:pPr>
        <w:spacing w:after="0" w:line="240" w:lineRule="auto"/>
        <w:ind w:firstLine="709"/>
        <w:jc w:val="both"/>
        <w:rPr>
          <w:rFonts w:ascii="Times New Roman" w:hAnsi="Times New Roman" w:cs="Times New Roman"/>
          <w:sz w:val="16"/>
          <w:szCs w:val="16"/>
          <w:lang w:val="en-US"/>
        </w:rPr>
      </w:pP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To ensure the functioning of all mechanisms for managing natural resources, it is necessary to have timely, complete and reliable information about natural resources. The concept of "information" in relation to natural resources has several features. First, when talking about information about natural resources, we usually mean environmental information. Second, if we consider information as a tool for managing natural resources, then we can talk about such a management mechanism as an information mechanism. Thirdly, if we consider the information management mechanism as a set of tools used to achieve the set goals, then we can talk about such elements as:</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w:t>
      </w:r>
      <w:proofErr w:type="gramStart"/>
      <w:r w:rsidRPr="00000841">
        <w:rPr>
          <w:rFonts w:ascii="Times New Roman" w:hAnsi="Times New Roman" w:cs="Times New Roman"/>
          <w:sz w:val="28"/>
          <w:szCs w:val="28"/>
          <w:lang w:val="en-US"/>
        </w:rPr>
        <w:t>accounting</w:t>
      </w:r>
      <w:proofErr w:type="gramEnd"/>
      <w:r w:rsidRPr="00000841">
        <w:rPr>
          <w:rFonts w:ascii="Times New Roman" w:hAnsi="Times New Roman" w:cs="Times New Roman"/>
          <w:sz w:val="28"/>
          <w:szCs w:val="28"/>
          <w:lang w:val="en-US"/>
        </w:rPr>
        <w:t xml:space="preserve"> and reporting</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information</w:t>
      </w:r>
      <w:proofErr w:type="gramEnd"/>
      <w:r w:rsidRPr="00000841">
        <w:rPr>
          <w:rFonts w:ascii="Times New Roman" w:hAnsi="Times New Roman" w:cs="Times New Roman"/>
          <w:sz w:val="28"/>
          <w:szCs w:val="28"/>
          <w:lang w:val="en-US"/>
        </w:rPr>
        <w:t xml:space="preserve"> of state cadastres</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monitoring of natural resources</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ecological</w:t>
      </w:r>
      <w:proofErr w:type="gramEnd"/>
      <w:r w:rsidRPr="00000841">
        <w:rPr>
          <w:rFonts w:ascii="Times New Roman" w:hAnsi="Times New Roman" w:cs="Times New Roman"/>
          <w:sz w:val="28"/>
          <w:szCs w:val="28"/>
          <w:lang w:val="en-US"/>
        </w:rPr>
        <w:t xml:space="preserve"> passport of a natural resource user</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industrial</w:t>
      </w:r>
      <w:proofErr w:type="gramEnd"/>
      <w:r w:rsidRPr="00000841">
        <w:rPr>
          <w:rFonts w:ascii="Times New Roman" w:hAnsi="Times New Roman" w:cs="Times New Roman"/>
          <w:sz w:val="28"/>
          <w:szCs w:val="28"/>
          <w:lang w:val="en-US"/>
        </w:rPr>
        <w:t xml:space="preserve"> safety declaration and some others</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Currently, the most widely used sources of information are cadastres, statistical records, and information on monitoring natural resources. Other sources of information, for example, the passport of an enterprise - user of natural resources, are used much less frequently. Sources of information about natural resources such as geographic information systems and various electronic data banks are just entering the practice of natural resource management.</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The possession of information about natural resources is of paramount importance for the consistent and effective solution of the problems of rational use of natural resources and their protection by all actors involved in this process. First of all, such information is necessary in the preparation and adoption of economic, managerial and other decisions, the implementation of which is associated with anthropogenic impact on natural resources.</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Environmental information is necessary for citizens to protect their rights, including in court. The access of citizens and legal entities to state information resources is the basis for the implementation of public control over the activities of state authorities, local authorities, public, political and other organizations, as well as over the state of the economy, ecology and other spheres of public life. It is obvious that it is extremely important to have information about the state of natural resources in emergency situations when there is a danger of causing harm to the health of a large number of people. Availability of timely information helps to minimize potential harm.</w:t>
      </w:r>
    </w:p>
    <w:p w:rsidR="00326B66" w:rsidRPr="00000841" w:rsidRDefault="00326B66"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The chapter describes two mechanisms of natural resource management - legal and informational. These mechanisms are basic in the management of natural resources.</w:t>
      </w:r>
    </w:p>
    <w:p w:rsidR="00F10860" w:rsidRPr="00000841" w:rsidRDefault="00326B66" w:rsidP="00000841">
      <w:pPr>
        <w:spacing w:after="0" w:line="240" w:lineRule="auto"/>
        <w:ind w:firstLine="709"/>
        <w:jc w:val="both"/>
        <w:rPr>
          <w:rFonts w:ascii="Times New Roman" w:hAnsi="Times New Roman" w:cs="Times New Roman"/>
          <w:sz w:val="28"/>
          <w:szCs w:val="28"/>
        </w:rPr>
      </w:pPr>
      <w:r w:rsidRPr="00000841">
        <w:rPr>
          <w:rFonts w:ascii="Times New Roman" w:hAnsi="Times New Roman" w:cs="Times New Roman"/>
          <w:sz w:val="28"/>
          <w:szCs w:val="28"/>
          <w:lang w:val="en-US"/>
        </w:rPr>
        <w:t xml:space="preserve">     The chapter notes the role of each of them and, in general, indicates their main elements. The chapter presents the system of natural resource legislation, including the Constitution of the Russian Federation and federal treaties, normative legal acts and normative treaties of the system of Russian law and international law, as well as customs and traditions that contain norms governing relations in the field of resource use.</w:t>
      </w:r>
    </w:p>
    <w:p w:rsidR="00000841" w:rsidRPr="00000841" w:rsidRDefault="00000841" w:rsidP="00000841">
      <w:pPr>
        <w:spacing w:after="0" w:line="240" w:lineRule="auto"/>
        <w:ind w:firstLine="709"/>
        <w:jc w:val="both"/>
        <w:rPr>
          <w:rFonts w:ascii="Times New Roman" w:hAnsi="Times New Roman" w:cs="Times New Roman"/>
          <w:b/>
          <w:i/>
          <w:sz w:val="28"/>
          <w:szCs w:val="28"/>
          <w:lang w:val="en-US"/>
        </w:rPr>
      </w:pPr>
      <w:r w:rsidRPr="00000841">
        <w:rPr>
          <w:rFonts w:ascii="Times New Roman" w:hAnsi="Times New Roman" w:cs="Times New Roman"/>
          <w:b/>
          <w:i/>
          <w:sz w:val="28"/>
          <w:szCs w:val="28"/>
          <w:lang w:val="en-US"/>
        </w:rPr>
        <w:t>2. The main elements of the legal mechanism for natural resource management</w:t>
      </w:r>
    </w:p>
    <w:p w:rsidR="00000841" w:rsidRPr="00000841" w:rsidRDefault="00000841" w:rsidP="00000841">
      <w:pPr>
        <w:spacing w:after="0" w:line="240" w:lineRule="auto"/>
        <w:ind w:firstLine="709"/>
        <w:jc w:val="both"/>
        <w:rPr>
          <w:rFonts w:ascii="Times New Roman" w:hAnsi="Times New Roman" w:cs="Times New Roman"/>
          <w:b/>
          <w:i/>
          <w:sz w:val="16"/>
          <w:szCs w:val="16"/>
          <w:lang w:val="en-US"/>
        </w:rPr>
      </w:pPr>
    </w:p>
    <w:p w:rsidR="00000841" w:rsidRPr="00000841" w:rsidRDefault="00000841" w:rsidP="00000841">
      <w:pPr>
        <w:spacing w:after="0" w:line="240" w:lineRule="auto"/>
        <w:ind w:firstLine="709"/>
        <w:jc w:val="both"/>
        <w:rPr>
          <w:rFonts w:ascii="Times New Roman" w:hAnsi="Times New Roman" w:cs="Times New Roman"/>
          <w:b/>
          <w:i/>
          <w:sz w:val="28"/>
          <w:szCs w:val="28"/>
          <w:lang w:val="en-US"/>
        </w:rPr>
      </w:pPr>
      <w:r w:rsidRPr="00000841">
        <w:rPr>
          <w:rFonts w:ascii="Times New Roman" w:hAnsi="Times New Roman" w:cs="Times New Roman"/>
          <w:b/>
          <w:i/>
          <w:sz w:val="28"/>
          <w:szCs w:val="28"/>
          <w:lang w:val="en-US"/>
        </w:rPr>
        <w:t>Plan</w:t>
      </w:r>
    </w:p>
    <w:p w:rsidR="00000841" w:rsidRPr="00000841" w:rsidRDefault="00000841" w:rsidP="00000841">
      <w:pPr>
        <w:spacing w:after="0" w:line="240" w:lineRule="auto"/>
        <w:ind w:firstLine="709"/>
        <w:jc w:val="both"/>
        <w:rPr>
          <w:rFonts w:ascii="Times New Roman" w:hAnsi="Times New Roman" w:cs="Times New Roman"/>
          <w:sz w:val="16"/>
          <w:szCs w:val="16"/>
          <w:lang w:val="en-US"/>
        </w:rPr>
      </w:pP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1. Natural resource legislation</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2. Environmental certification</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3. Rationing and limitation of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4. Legal responsibility for violations of natural resource legislation</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5. Compensation for harm caused by an environmental offense</w:t>
      </w:r>
    </w:p>
    <w:p w:rsidR="00000841" w:rsidRPr="00000841" w:rsidRDefault="00000841" w:rsidP="00000841">
      <w:pPr>
        <w:spacing w:after="0" w:line="240" w:lineRule="auto"/>
        <w:ind w:firstLine="709"/>
        <w:jc w:val="both"/>
        <w:rPr>
          <w:rFonts w:ascii="Times New Roman" w:hAnsi="Times New Roman" w:cs="Times New Roman"/>
          <w:sz w:val="16"/>
          <w:szCs w:val="16"/>
          <w:lang w:val="en-US"/>
        </w:rPr>
      </w:pPr>
    </w:p>
    <w:p w:rsidR="00000841" w:rsidRPr="00000841" w:rsidRDefault="00000841" w:rsidP="00000841">
      <w:pPr>
        <w:spacing w:after="0" w:line="240" w:lineRule="auto"/>
        <w:ind w:firstLine="709"/>
        <w:jc w:val="both"/>
        <w:rPr>
          <w:rFonts w:ascii="Times New Roman" w:hAnsi="Times New Roman" w:cs="Times New Roman"/>
          <w:b/>
          <w:i/>
          <w:sz w:val="28"/>
          <w:szCs w:val="28"/>
          <w:lang w:val="en-US"/>
        </w:rPr>
      </w:pPr>
      <w:r w:rsidRPr="00000841">
        <w:rPr>
          <w:rFonts w:ascii="Times New Roman" w:hAnsi="Times New Roman" w:cs="Times New Roman"/>
          <w:b/>
          <w:i/>
          <w:sz w:val="28"/>
          <w:szCs w:val="28"/>
          <w:lang w:val="en-US"/>
        </w:rPr>
        <w:t>1. Natural resource legislation</w:t>
      </w:r>
    </w:p>
    <w:p w:rsidR="00000841" w:rsidRPr="00000841" w:rsidRDefault="00000841" w:rsidP="00000841">
      <w:pPr>
        <w:spacing w:after="0" w:line="240" w:lineRule="auto"/>
        <w:ind w:firstLine="709"/>
        <w:jc w:val="both"/>
        <w:rPr>
          <w:rFonts w:ascii="Times New Roman" w:hAnsi="Times New Roman" w:cs="Times New Roman"/>
          <w:b/>
          <w:i/>
          <w:sz w:val="16"/>
          <w:szCs w:val="16"/>
          <w:lang w:val="en-US"/>
        </w:rPr>
      </w:pP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Natural resource legislation - a set of laws and by-laws regulating social relations arising in connection with the use of one of the types of natural resources.</w:t>
      </w:r>
      <w:proofErr w:type="gramEnd"/>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Most of the normative acts regulating the relations of resource use contain not only the norms of natural resource law, but also the norms devoted to the protection of the corresponding natural resource and the natural environment as a whole. This testifies to the need for legal regulation of environmental protection in the process of natural resource management and the close connection between natural resource and environmental law, and the manifestation of a general tendency towards the greening of Russian legislation. The system of natural resource legislation includes the following types of normative acts: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1. International regulations, for example, the 1992 </w:t>
      </w:r>
      <w:proofErr w:type="spellStart"/>
      <w:r w:rsidRPr="00000841">
        <w:rPr>
          <w:rFonts w:ascii="Times New Roman" w:hAnsi="Times New Roman" w:cs="Times New Roman"/>
          <w:sz w:val="28"/>
          <w:szCs w:val="28"/>
          <w:lang w:val="en-US"/>
        </w:rPr>
        <w:t>Riode</w:t>
      </w:r>
      <w:proofErr w:type="spellEnd"/>
      <w:r w:rsidRPr="00000841">
        <w:rPr>
          <w:rFonts w:ascii="Times New Roman" w:hAnsi="Times New Roman" w:cs="Times New Roman"/>
          <w:sz w:val="28"/>
          <w:szCs w:val="28"/>
          <w:lang w:val="en-US"/>
        </w:rPr>
        <w:t xml:space="preserve"> Janeiro Declaration on Environment and Development, the Agreement on the Implementation of the Provisions of the 1982 UN Convention on the Law of the Sea and others.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2. Constitution of the Russian Federation</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3. Federal laws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Federal Law "On Environmental Protection" dated 10.01.2002 No. 7-FZ</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Water Code of the Russian Federation of 03.06.2006 No. 74-FZ</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Forest Code of the Russian Federation of 04.12.2006 No. 200-FZ</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Federal Law "On the Animal World" dated 24.04.1995 No. 52-FZ • Law of the Russian Federation "On Subsoil" dated 21.02.1992 No. 2395-1 5</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Federal Law "On Production Sharing Agreements" dated 30.12.1995 No. 225-FZ</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Federal Law "On Natural Medicinal Resources, Medical Recreational Areas and Resorts" dated 02.23.1995 No. 26-FZ1 • Federal Law "On the Continental Shelf of the Russian Federation" dated 03.11.1995 No. 187-FZ2</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Federal Law "On the Exclusive Economic Zone of the Russian Federation" of December 17, 1998 No. 191-FZ3</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Federal Law "On internal sea waters, territorial sea and contiguous zone of the Russian Federation" dated July 31, 1998 No. 155-FZ.</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Natural resource legislation can also include such federal laws as the Civil Code of the Russian Federation, the Federal Law “On guarantees of the rights of indigenous peoples of the Russian Federation” dated April 30, 1998 No. 82-FZ, which regulate specific aspects of natural resource management.</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4. Laws and by-laws of the constituent entities of the Russian Federation, for example, the </w:t>
      </w:r>
      <w:proofErr w:type="spellStart"/>
      <w:r w:rsidRPr="00000841">
        <w:rPr>
          <w:rFonts w:ascii="Times New Roman" w:hAnsi="Times New Roman" w:cs="Times New Roman"/>
          <w:sz w:val="28"/>
          <w:szCs w:val="28"/>
          <w:lang w:val="en-US"/>
        </w:rPr>
        <w:t>Khanty-Mansiysk</w:t>
      </w:r>
      <w:proofErr w:type="spellEnd"/>
      <w:r w:rsidRPr="00000841">
        <w:rPr>
          <w:rFonts w:ascii="Times New Roman" w:hAnsi="Times New Roman" w:cs="Times New Roman"/>
          <w:sz w:val="28"/>
          <w:szCs w:val="28"/>
          <w:lang w:val="en-US"/>
        </w:rPr>
        <w:t xml:space="preserve"> Autonomous </w:t>
      </w:r>
      <w:proofErr w:type="spellStart"/>
      <w:r w:rsidRPr="00000841">
        <w:rPr>
          <w:rFonts w:ascii="Times New Roman" w:hAnsi="Times New Roman" w:cs="Times New Roman"/>
          <w:sz w:val="28"/>
          <w:szCs w:val="28"/>
          <w:lang w:val="en-US"/>
        </w:rPr>
        <w:t>Okrug</w:t>
      </w:r>
      <w:proofErr w:type="spellEnd"/>
      <w:r w:rsidRPr="00000841">
        <w:rPr>
          <w:rFonts w:ascii="Times New Roman" w:hAnsi="Times New Roman" w:cs="Times New Roman"/>
          <w:sz w:val="28"/>
          <w:szCs w:val="28"/>
          <w:lang w:val="en-US"/>
        </w:rPr>
        <w:t xml:space="preserve"> - </w:t>
      </w:r>
      <w:proofErr w:type="spellStart"/>
      <w:r w:rsidRPr="00000841">
        <w:rPr>
          <w:rFonts w:ascii="Times New Roman" w:hAnsi="Times New Roman" w:cs="Times New Roman"/>
          <w:sz w:val="28"/>
          <w:szCs w:val="28"/>
          <w:lang w:val="en-US"/>
        </w:rPr>
        <w:t>Yugra</w:t>
      </w:r>
      <w:proofErr w:type="spellEnd"/>
      <w:r w:rsidRPr="00000841">
        <w:rPr>
          <w:rFonts w:ascii="Times New Roman" w:hAnsi="Times New Roman" w:cs="Times New Roman"/>
          <w:sz w:val="28"/>
          <w:szCs w:val="28"/>
          <w:lang w:val="en-US"/>
        </w:rPr>
        <w:t xml:space="preserve"> dated February 26, 2007 No. 4-OZ "On fishing and conservation of aquatic biological resources in the </w:t>
      </w:r>
      <w:proofErr w:type="spellStart"/>
      <w:r w:rsidRPr="00000841">
        <w:rPr>
          <w:rFonts w:ascii="Times New Roman" w:hAnsi="Times New Roman" w:cs="Times New Roman"/>
          <w:sz w:val="28"/>
          <w:szCs w:val="28"/>
          <w:lang w:val="en-US"/>
        </w:rPr>
        <w:t>Khanty-Mansiysk</w:t>
      </w:r>
      <w:proofErr w:type="spellEnd"/>
      <w:r w:rsidRPr="00000841">
        <w:rPr>
          <w:rFonts w:ascii="Times New Roman" w:hAnsi="Times New Roman" w:cs="Times New Roman"/>
          <w:sz w:val="28"/>
          <w:szCs w:val="28"/>
          <w:lang w:val="en-US"/>
        </w:rPr>
        <w:t xml:space="preserve"> Autonomous </w:t>
      </w:r>
      <w:proofErr w:type="spellStart"/>
      <w:r w:rsidRPr="00000841">
        <w:rPr>
          <w:rFonts w:ascii="Times New Roman" w:hAnsi="Times New Roman" w:cs="Times New Roman"/>
          <w:sz w:val="28"/>
          <w:szCs w:val="28"/>
          <w:lang w:val="en-US"/>
        </w:rPr>
        <w:t>Okrug</w:t>
      </w:r>
      <w:proofErr w:type="spellEnd"/>
      <w:r w:rsidRPr="00000841">
        <w:rPr>
          <w:rFonts w:ascii="Times New Roman" w:hAnsi="Times New Roman" w:cs="Times New Roman"/>
          <w:sz w:val="28"/>
          <w:szCs w:val="28"/>
          <w:lang w:val="en-US"/>
        </w:rPr>
        <w:t xml:space="preserve"> - </w:t>
      </w:r>
      <w:proofErr w:type="spellStart"/>
      <w:r w:rsidRPr="00000841">
        <w:rPr>
          <w:rFonts w:ascii="Times New Roman" w:hAnsi="Times New Roman" w:cs="Times New Roman"/>
          <w:sz w:val="28"/>
          <w:szCs w:val="28"/>
          <w:lang w:val="en-US"/>
        </w:rPr>
        <w:t>Yugra</w:t>
      </w:r>
      <w:proofErr w:type="spellEnd"/>
      <w:r w:rsidRPr="00000841">
        <w:rPr>
          <w:rFonts w:ascii="Times New Roman" w:hAnsi="Times New Roman" w:cs="Times New Roman"/>
          <w:sz w:val="28"/>
          <w:szCs w:val="28"/>
          <w:lang w:val="en-US"/>
        </w:rPr>
        <w:t>" 5.</w:t>
      </w:r>
    </w:p>
    <w:p w:rsidR="00000841" w:rsidRPr="00000841" w:rsidRDefault="00000841" w:rsidP="00000841">
      <w:pPr>
        <w:spacing w:after="0" w:line="240" w:lineRule="auto"/>
        <w:ind w:firstLine="709"/>
        <w:rPr>
          <w:rFonts w:ascii="Times New Roman" w:hAnsi="Times New Roman" w:cs="Times New Roman"/>
          <w:b/>
          <w:i/>
          <w:sz w:val="28"/>
          <w:szCs w:val="28"/>
        </w:rPr>
      </w:pPr>
      <w:r w:rsidRPr="00000841">
        <w:rPr>
          <w:rFonts w:ascii="Times New Roman" w:hAnsi="Times New Roman" w:cs="Times New Roman"/>
          <w:b/>
          <w:i/>
          <w:sz w:val="28"/>
          <w:szCs w:val="28"/>
        </w:rPr>
        <w:t xml:space="preserve">5. </w:t>
      </w:r>
      <w:proofErr w:type="spellStart"/>
      <w:r w:rsidRPr="00000841">
        <w:rPr>
          <w:rFonts w:ascii="Times New Roman" w:hAnsi="Times New Roman" w:cs="Times New Roman"/>
          <w:b/>
          <w:i/>
          <w:sz w:val="28"/>
          <w:szCs w:val="28"/>
        </w:rPr>
        <w:t>By-laws</w:t>
      </w:r>
      <w:proofErr w:type="spellEnd"/>
    </w:p>
    <w:p w:rsidR="00326B66" w:rsidRPr="00000841" w:rsidRDefault="00000841" w:rsidP="00000841">
      <w:pPr>
        <w:spacing w:after="0" w:line="240" w:lineRule="auto"/>
        <w:ind w:firstLine="709"/>
        <w:jc w:val="both"/>
        <w:rPr>
          <w:rFonts w:ascii="Times New Roman" w:hAnsi="Times New Roman" w:cs="Times New Roman"/>
          <w:sz w:val="28"/>
          <w:szCs w:val="28"/>
        </w:rPr>
      </w:pPr>
      <w:r w:rsidRPr="00000841">
        <w:rPr>
          <w:rFonts w:ascii="Times New Roman" w:hAnsi="Times New Roman" w:cs="Times New Roman"/>
          <w:sz w:val="28"/>
          <w:szCs w:val="28"/>
          <w:lang w:val="en-US"/>
        </w:rPr>
        <w:t xml:space="preserve"> • Decrees of the President of the Russian Federation, for example, "On the concept of the transition of the Russian Federation to sustainable development" dated 01.04.1996 No. 4406 and "On the state strategy of the Russian Federation on environmental protection and sustainable development" dated 04.02.1994 No. 2367 • Resolutions of the Government of the Russian Federation, including the Decree of the Government of the Russian Federation "On Approval of the Regulation on the Ministry of Natural Resources of the Russian Federation" dated July 22, 2004 No. 3701, the Decree of the Government of the Russian Federation "On additional measures of state regulation in the procurement, sale and export of valuable timber" dated 05.01.1999 No. 182 and others.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Local government regulations</w:t>
      </w:r>
    </w:p>
    <w:p w:rsidR="00000841" w:rsidRPr="00000841" w:rsidRDefault="00000841" w:rsidP="00000841">
      <w:pPr>
        <w:spacing w:after="0" w:line="240" w:lineRule="auto"/>
        <w:ind w:firstLine="709"/>
        <w:jc w:val="both"/>
        <w:rPr>
          <w:rFonts w:ascii="Times New Roman" w:hAnsi="Times New Roman" w:cs="Times New Roman"/>
          <w:sz w:val="16"/>
          <w:szCs w:val="16"/>
          <w:lang w:val="en-US"/>
        </w:rPr>
      </w:pPr>
    </w:p>
    <w:p w:rsidR="00000841" w:rsidRPr="00000841" w:rsidRDefault="00000841" w:rsidP="00000841">
      <w:pPr>
        <w:spacing w:after="0" w:line="240" w:lineRule="auto"/>
        <w:ind w:firstLine="709"/>
        <w:jc w:val="both"/>
        <w:rPr>
          <w:rFonts w:ascii="Times New Roman" w:hAnsi="Times New Roman" w:cs="Times New Roman"/>
          <w:b/>
          <w:i/>
          <w:sz w:val="28"/>
          <w:szCs w:val="28"/>
          <w:lang w:val="en-US"/>
        </w:rPr>
      </w:pPr>
      <w:r w:rsidRPr="00000841">
        <w:rPr>
          <w:rFonts w:ascii="Times New Roman" w:hAnsi="Times New Roman" w:cs="Times New Roman"/>
          <w:b/>
          <w:i/>
          <w:sz w:val="28"/>
          <w:szCs w:val="28"/>
          <w:lang w:val="en-US"/>
        </w:rPr>
        <w:t>2. Environmental certification</w:t>
      </w:r>
    </w:p>
    <w:p w:rsidR="00000841" w:rsidRPr="00000841" w:rsidRDefault="00000841" w:rsidP="00000841">
      <w:pPr>
        <w:spacing w:after="0" w:line="240" w:lineRule="auto"/>
        <w:ind w:firstLine="709"/>
        <w:jc w:val="both"/>
        <w:rPr>
          <w:rFonts w:ascii="Times New Roman" w:hAnsi="Times New Roman" w:cs="Times New Roman"/>
          <w:b/>
          <w:i/>
          <w:sz w:val="16"/>
          <w:szCs w:val="16"/>
          <w:lang w:val="en-US"/>
        </w:rPr>
      </w:pP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Environmental certification is a new trend in natural resource management. Mandatory environmental certification of goods (works and services), for which the law establishes requirements aimed at ensuring the safety of life, health of consumers and the protection of natural resources, was introduced with the adoption on February 7, 1992 of the Law of the Russian Federation "On Protection of Consumer Rights" No. 2300-1 3. Currently, environmental certification is carried out on the basis of the Federal Law "On Environmental Protection" dated 10.01.2002 No. 7-FZ, the Order of the State Committee for Ecology of the Russian Federation "On the System of Mandatory Certification for Environmental Requirements" dated 01.11.1996 No. 4594, the Order of the Ministry of Natural Resources of the Russian Federation "On the organization certification systems for environmental requirements to prevent harm to the environment (environmental certification systems) "dated 23.01.1995 No. 185.</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Environmental certification is an activity to confirm the compliance of a certified natural object or resource with environmental requirements imposed on it. At the same time, environmental requirements are understood as the requirements established in legislative and other regulatory legal acts in the field of nature management and environmental protection.</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Environmental certification is carried out in order to ensure the environmentally safe implementation of economic and other activities on the territory of the Russian Federation. Environmental certification can be mandatory or voluntary. Obligatory ecological certification is carried out in the manner determined by the Government of the Russian Federation.</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Objects of environmental certification are finished products. In the field of resource </w:t>
      </w:r>
      <w:proofErr w:type="gramStart"/>
      <w:r w:rsidRPr="00000841">
        <w:rPr>
          <w:rFonts w:ascii="Times New Roman" w:hAnsi="Times New Roman" w:cs="Times New Roman"/>
          <w:sz w:val="28"/>
          <w:szCs w:val="28"/>
          <w:lang w:val="en-US"/>
        </w:rPr>
        <w:t>use, among the objects of environmental certification are</w:t>
      </w:r>
      <w:proofErr w:type="gramEnd"/>
      <w:r w:rsidRPr="00000841">
        <w:rPr>
          <w:rFonts w:ascii="Times New Roman" w:hAnsi="Times New Roman" w:cs="Times New Roman"/>
          <w:sz w:val="28"/>
          <w:szCs w:val="28"/>
          <w:lang w:val="en-US"/>
        </w:rPr>
        <w:t>:</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1) Technological processes: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aimed at the extraction and procurement of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related</w:t>
      </w:r>
      <w:proofErr w:type="gramEnd"/>
      <w:r w:rsidRPr="00000841">
        <w:rPr>
          <w:rFonts w:ascii="Times New Roman" w:hAnsi="Times New Roman" w:cs="Times New Roman"/>
          <w:sz w:val="28"/>
          <w:szCs w:val="28"/>
          <w:lang w:val="en-US"/>
        </w:rPr>
        <w:t xml:space="preserve"> to the transportation of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related</w:t>
      </w:r>
      <w:proofErr w:type="gramEnd"/>
      <w:r w:rsidRPr="00000841">
        <w:rPr>
          <w:rFonts w:ascii="Times New Roman" w:hAnsi="Times New Roman" w:cs="Times New Roman"/>
          <w:sz w:val="28"/>
          <w:szCs w:val="28"/>
          <w:lang w:val="en-US"/>
        </w:rPr>
        <w:t xml:space="preserve"> to the storage of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aimed at extracting (obtaining) substances from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2)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land</w:t>
      </w:r>
      <w:proofErr w:type="gramEnd"/>
      <w:r w:rsidRPr="00000841">
        <w:rPr>
          <w:rFonts w:ascii="Times New Roman" w:hAnsi="Times New Roman" w:cs="Times New Roman"/>
          <w:sz w:val="28"/>
          <w:szCs w:val="28"/>
          <w:lang w:val="en-US"/>
        </w:rPr>
        <w:t xml:space="preserve">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water</w:t>
      </w:r>
      <w:proofErr w:type="gramEnd"/>
      <w:r w:rsidRPr="00000841">
        <w:rPr>
          <w:rFonts w:ascii="Times New Roman" w:hAnsi="Times New Roman" w:cs="Times New Roman"/>
          <w:sz w:val="28"/>
          <w:szCs w:val="28"/>
          <w:lang w:val="en-US"/>
        </w:rPr>
        <w:t xml:space="preserve">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resources</w:t>
      </w:r>
      <w:proofErr w:type="gramEnd"/>
      <w:r w:rsidRPr="00000841">
        <w:rPr>
          <w:rFonts w:ascii="Times New Roman" w:hAnsi="Times New Roman" w:cs="Times New Roman"/>
          <w:sz w:val="28"/>
          <w:szCs w:val="28"/>
          <w:lang w:val="en-US"/>
        </w:rPr>
        <w:t xml:space="preserve"> of flora and fauna;</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proofErr w:type="gramStart"/>
      <w:r w:rsidRPr="00000841">
        <w:rPr>
          <w:rFonts w:ascii="Times New Roman" w:hAnsi="Times New Roman" w:cs="Times New Roman"/>
          <w:sz w:val="28"/>
          <w:szCs w:val="28"/>
          <w:lang w:val="en-US"/>
        </w:rPr>
        <w:t>• subsoil resources and minerals.</w:t>
      </w:r>
      <w:proofErr w:type="gramEnd"/>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3) Objects of the environment:</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protected</w:t>
      </w:r>
      <w:proofErr w:type="gramEnd"/>
      <w:r w:rsidRPr="00000841">
        <w:rPr>
          <w:rFonts w:ascii="Times New Roman" w:hAnsi="Times New Roman" w:cs="Times New Roman"/>
          <w:sz w:val="28"/>
          <w:szCs w:val="28"/>
          <w:lang w:val="en-US"/>
        </w:rPr>
        <w:t xml:space="preserve"> natural objects intended for the preservation of certain types of natural resources, flora, fauna and landscapes;</w:t>
      </w:r>
    </w:p>
    <w:p w:rsidR="00000841" w:rsidRPr="00000841" w:rsidRDefault="00000841" w:rsidP="00000841">
      <w:pPr>
        <w:spacing w:after="0" w:line="240" w:lineRule="auto"/>
        <w:ind w:firstLine="709"/>
        <w:jc w:val="both"/>
        <w:rPr>
          <w:rFonts w:ascii="Times New Roman" w:hAnsi="Times New Roman" w:cs="Times New Roman"/>
          <w:sz w:val="28"/>
          <w:szCs w:val="28"/>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natural</w:t>
      </w:r>
      <w:proofErr w:type="gramEnd"/>
      <w:r w:rsidRPr="00000841">
        <w:rPr>
          <w:rFonts w:ascii="Times New Roman" w:hAnsi="Times New Roman" w:cs="Times New Roman"/>
          <w:sz w:val="28"/>
          <w:szCs w:val="28"/>
          <w:lang w:val="en-US"/>
        </w:rPr>
        <w:t xml:space="preserve"> objects intended for economic use.</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4) Environmental services: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for</w:t>
      </w:r>
      <w:proofErr w:type="gramEnd"/>
      <w:r w:rsidRPr="00000841">
        <w:rPr>
          <w:rFonts w:ascii="Times New Roman" w:hAnsi="Times New Roman" w:cs="Times New Roman"/>
          <w:sz w:val="28"/>
          <w:szCs w:val="28"/>
          <w:lang w:val="en-US"/>
        </w:rPr>
        <w:t xml:space="preserve"> the production, installation, maintenance of environmental protection equipment;</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on</w:t>
      </w:r>
      <w:proofErr w:type="gramEnd"/>
      <w:r w:rsidRPr="00000841">
        <w:rPr>
          <w:rFonts w:ascii="Times New Roman" w:hAnsi="Times New Roman" w:cs="Times New Roman"/>
          <w:sz w:val="28"/>
          <w:szCs w:val="28"/>
          <w:lang w:val="en-US"/>
        </w:rPr>
        <w:t xml:space="preserve"> reclamation, restoration of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on</w:t>
      </w:r>
      <w:proofErr w:type="gramEnd"/>
      <w:r w:rsidRPr="00000841">
        <w:rPr>
          <w:rFonts w:ascii="Times New Roman" w:hAnsi="Times New Roman" w:cs="Times New Roman"/>
          <w:sz w:val="28"/>
          <w:szCs w:val="28"/>
          <w:lang w:val="en-US"/>
        </w:rPr>
        <w:t xml:space="preserve"> environmental education, retraining of personnel, environmental listening.</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In the sphere of resource use, there is a certification system regulated on the basis of the Order of the Ministry of Natural Resources of the Russian Federation dated December 28, 2000 No. 609 "On the introduction of the Certification System for resource use objects in the Russian Federation" 1. Certification of resource use objects in the Russian Federation must comply with the requirements of international standards of the ISO 9000 and ISO 14000 series, Russian state standards of the GOST 40000 series, GOST R ISO 9000, GOST R ISO 14000, as well as ensure reasonable licensing of resource use and effective state control over the work of organizations that carry out study, use and protection of natural resources of the Russian Federation, as a result of which the efficiency of natural resources management is increased.</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With the help of environmental certification, a number of important tasks are solved to ensure the rational use and protection of natural resources, protection of human health from the harmful </w:t>
      </w:r>
      <w:proofErr w:type="gramStart"/>
      <w:r w:rsidRPr="00000841">
        <w:rPr>
          <w:rFonts w:ascii="Times New Roman" w:hAnsi="Times New Roman" w:cs="Times New Roman"/>
          <w:sz w:val="28"/>
          <w:szCs w:val="28"/>
          <w:lang w:val="en-US"/>
        </w:rPr>
        <w:t>effects</w:t>
      </w:r>
      <w:proofErr w:type="gramEnd"/>
      <w:r w:rsidRPr="00000841">
        <w:rPr>
          <w:rFonts w:ascii="Times New Roman" w:hAnsi="Times New Roman" w:cs="Times New Roman"/>
          <w:sz w:val="28"/>
          <w:szCs w:val="28"/>
          <w:lang w:val="en-US"/>
        </w:rPr>
        <w:t xml:space="preserve"> of environmentally potentially hazardous activities and products. Certification contributes to:</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w:t>
      </w:r>
      <w:proofErr w:type="gramStart"/>
      <w:r w:rsidRPr="00000841">
        <w:rPr>
          <w:rFonts w:ascii="Times New Roman" w:hAnsi="Times New Roman" w:cs="Times New Roman"/>
          <w:sz w:val="28"/>
          <w:szCs w:val="28"/>
          <w:lang w:val="en-US"/>
        </w:rPr>
        <w:t>prevention</w:t>
      </w:r>
      <w:proofErr w:type="gramEnd"/>
      <w:r w:rsidRPr="00000841">
        <w:rPr>
          <w:rFonts w:ascii="Times New Roman" w:hAnsi="Times New Roman" w:cs="Times New Roman"/>
          <w:sz w:val="28"/>
          <w:szCs w:val="28"/>
          <w:lang w:val="en-US"/>
        </w:rPr>
        <w:t xml:space="preserve"> of appearance and sale of environmentally hazardous products and services;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w:t>
      </w:r>
      <w:proofErr w:type="gramStart"/>
      <w:r w:rsidRPr="00000841">
        <w:rPr>
          <w:rFonts w:ascii="Times New Roman" w:hAnsi="Times New Roman" w:cs="Times New Roman"/>
          <w:sz w:val="28"/>
          <w:szCs w:val="28"/>
          <w:lang w:val="en-US"/>
        </w:rPr>
        <w:t>prevention</w:t>
      </w:r>
      <w:proofErr w:type="gramEnd"/>
      <w:r w:rsidRPr="00000841">
        <w:rPr>
          <w:rFonts w:ascii="Times New Roman" w:hAnsi="Times New Roman" w:cs="Times New Roman"/>
          <w:sz w:val="28"/>
          <w:szCs w:val="28"/>
          <w:lang w:val="en-US"/>
        </w:rPr>
        <w:t xml:space="preserve"> of harm to natural resources;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 </w:t>
      </w:r>
      <w:proofErr w:type="gramStart"/>
      <w:r w:rsidRPr="00000841">
        <w:rPr>
          <w:rFonts w:ascii="Times New Roman" w:hAnsi="Times New Roman" w:cs="Times New Roman"/>
          <w:sz w:val="28"/>
          <w:szCs w:val="28"/>
          <w:lang w:val="en-US"/>
        </w:rPr>
        <w:t>introduction</w:t>
      </w:r>
      <w:proofErr w:type="gramEnd"/>
      <w:r w:rsidRPr="00000841">
        <w:rPr>
          <w:rFonts w:ascii="Times New Roman" w:hAnsi="Times New Roman" w:cs="Times New Roman"/>
          <w:sz w:val="28"/>
          <w:szCs w:val="28"/>
          <w:lang w:val="en-US"/>
        </w:rPr>
        <w:t xml:space="preserve"> of safe technological processes and equipment used in resource use;</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creating conditions for organizing resource use in accordance with environmental requirements;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improving the management of economic and other activities;</w:t>
      </w:r>
    </w:p>
    <w:p w:rsidR="00000841" w:rsidRPr="00000841" w:rsidRDefault="00000841" w:rsidP="00000841">
      <w:pPr>
        <w:spacing w:after="0" w:line="240" w:lineRule="auto"/>
        <w:ind w:firstLine="709"/>
        <w:jc w:val="both"/>
        <w:rPr>
          <w:rFonts w:ascii="Times New Roman" w:hAnsi="Times New Roman" w:cs="Times New Roman"/>
          <w:sz w:val="28"/>
          <w:szCs w:val="28"/>
          <w:lang w:val="en-US"/>
        </w:rPr>
      </w:pPr>
      <w:r w:rsidRPr="00000841">
        <w:rPr>
          <w:rFonts w:ascii="Times New Roman" w:hAnsi="Times New Roman" w:cs="Times New Roman"/>
          <w:sz w:val="28"/>
          <w:szCs w:val="28"/>
          <w:lang w:val="en-US"/>
        </w:rPr>
        <w:t xml:space="preserve">• </w:t>
      </w:r>
      <w:proofErr w:type="gramStart"/>
      <w:r w:rsidRPr="00000841">
        <w:rPr>
          <w:rFonts w:ascii="Times New Roman" w:hAnsi="Times New Roman" w:cs="Times New Roman"/>
          <w:sz w:val="28"/>
          <w:szCs w:val="28"/>
          <w:lang w:val="en-US"/>
        </w:rPr>
        <w:t>integration</w:t>
      </w:r>
      <w:proofErr w:type="gramEnd"/>
      <w:r w:rsidRPr="00000841">
        <w:rPr>
          <w:rFonts w:ascii="Times New Roman" w:hAnsi="Times New Roman" w:cs="Times New Roman"/>
          <w:sz w:val="28"/>
          <w:szCs w:val="28"/>
          <w:lang w:val="en-US"/>
        </w:rPr>
        <w:t xml:space="preserve"> of the country's economy into the world market and fulfillment of international obligations.</w:t>
      </w:r>
    </w:p>
    <w:sectPr w:rsidR="00000841" w:rsidRPr="00000841" w:rsidSect="009345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F10860"/>
    <w:rsid w:val="00000841"/>
    <w:rsid w:val="00326B66"/>
    <w:rsid w:val="004C2075"/>
    <w:rsid w:val="009345AA"/>
    <w:rsid w:val="00F108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5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2005</Words>
  <Characters>11429</Characters>
  <Application>Microsoft Office Word</Application>
  <DocSecurity>0</DocSecurity>
  <Lines>95</Lines>
  <Paragraphs>26</Paragraphs>
  <ScaleCrop>false</ScaleCrop>
  <Company/>
  <LinksUpToDate>false</LinksUpToDate>
  <CharactersWithSpaces>13408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2020-10-29T12:49:00Z</dcterms:created>
  <dcterms:modified xsi:type="dcterms:W3CDTF">2020-10-29T12:49:00Z</dcterms:modified>
</cp:coreProperties>
</file>